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AF48D" w14:textId="5F8B5CA1" w:rsidR="000D3ECA" w:rsidRPr="00406735" w:rsidRDefault="000D3ECA" w:rsidP="000D3ECA">
      <w:pPr>
        <w:jc w:val="center"/>
        <w:rPr>
          <w:rFonts w:ascii="Times New Roman" w:hAnsi="Times New Roman" w:cs="Times New Roman"/>
          <w:b/>
          <w:bCs/>
          <w:szCs w:val="24"/>
        </w:rPr>
      </w:pPr>
      <w:r w:rsidRPr="00406735">
        <w:rPr>
          <w:rFonts w:ascii="Times New Roman" w:hAnsi="Times New Roman" w:cs="Times New Roman"/>
          <w:b/>
          <w:bCs/>
          <w:szCs w:val="24"/>
        </w:rPr>
        <w:t>OFFICE OF THE CHIEF FINANCIAL OFFICER</w:t>
      </w:r>
    </w:p>
    <w:p w14:paraId="006D7BB0" w14:textId="750A6A52" w:rsidR="000D3ECA" w:rsidRPr="00406735" w:rsidRDefault="000D3ECA" w:rsidP="000D3ECA">
      <w:pPr>
        <w:jc w:val="center"/>
        <w:rPr>
          <w:rFonts w:ascii="Times New Roman" w:hAnsi="Times New Roman" w:cs="Times New Roman"/>
          <w:b/>
          <w:bCs/>
          <w:szCs w:val="24"/>
        </w:rPr>
      </w:pPr>
      <w:r w:rsidRPr="00406735">
        <w:rPr>
          <w:rFonts w:ascii="Times New Roman" w:hAnsi="Times New Roman" w:cs="Times New Roman"/>
          <w:b/>
          <w:bCs/>
          <w:szCs w:val="24"/>
        </w:rPr>
        <w:t>OFFICE OF LOTTERY AND GAMING</w:t>
      </w:r>
    </w:p>
    <w:p w14:paraId="2B9DC613" w14:textId="4D51ADBB" w:rsidR="000D3ECA" w:rsidRPr="00406735" w:rsidRDefault="000D3ECA" w:rsidP="000D3ECA">
      <w:pPr>
        <w:jc w:val="center"/>
        <w:rPr>
          <w:rFonts w:ascii="Times New Roman" w:hAnsi="Times New Roman" w:cs="Times New Roman"/>
          <w:b/>
          <w:bCs/>
          <w:szCs w:val="24"/>
        </w:rPr>
      </w:pPr>
      <w:r w:rsidRPr="00406735">
        <w:rPr>
          <w:rFonts w:ascii="Times New Roman" w:hAnsi="Times New Roman" w:cs="Times New Roman"/>
          <w:b/>
          <w:bCs/>
          <w:szCs w:val="24"/>
        </w:rPr>
        <w:t>ANNOU</w:t>
      </w:r>
      <w:r w:rsidR="008911D2">
        <w:rPr>
          <w:rFonts w:ascii="Times New Roman" w:hAnsi="Times New Roman" w:cs="Times New Roman"/>
          <w:b/>
          <w:bCs/>
          <w:szCs w:val="24"/>
        </w:rPr>
        <w:t>N</w:t>
      </w:r>
      <w:r w:rsidRPr="00406735">
        <w:rPr>
          <w:rFonts w:ascii="Times New Roman" w:hAnsi="Times New Roman" w:cs="Times New Roman"/>
          <w:b/>
          <w:bCs/>
          <w:szCs w:val="24"/>
        </w:rPr>
        <w:t>CES PUBLIC ROUNDTABLES</w:t>
      </w:r>
    </w:p>
    <w:p w14:paraId="143579B5" w14:textId="404D73B6" w:rsidR="000D3ECA" w:rsidRPr="00406735" w:rsidRDefault="00914224" w:rsidP="000D3ECA">
      <w:pPr>
        <w:jc w:val="center"/>
        <w:rPr>
          <w:rFonts w:ascii="Times New Roman" w:hAnsi="Times New Roman" w:cs="Times New Roman"/>
          <w:b/>
          <w:bCs/>
          <w:szCs w:val="24"/>
        </w:rPr>
      </w:pPr>
      <w:r w:rsidRPr="00406735">
        <w:rPr>
          <w:rFonts w:ascii="Times New Roman" w:hAnsi="Times New Roman" w:cs="Times New Roman"/>
          <w:b/>
          <w:bCs/>
          <w:szCs w:val="24"/>
        </w:rPr>
        <w:t>o</w:t>
      </w:r>
      <w:r w:rsidR="000D3ECA" w:rsidRPr="00406735">
        <w:rPr>
          <w:rFonts w:ascii="Times New Roman" w:hAnsi="Times New Roman" w:cs="Times New Roman"/>
          <w:b/>
          <w:bCs/>
          <w:szCs w:val="24"/>
        </w:rPr>
        <w:t>n</w:t>
      </w:r>
    </w:p>
    <w:p w14:paraId="05EADC2C" w14:textId="20C58870" w:rsidR="000D3ECA" w:rsidRPr="00406735" w:rsidRDefault="000D3ECA" w:rsidP="000D3ECA">
      <w:pPr>
        <w:jc w:val="center"/>
        <w:rPr>
          <w:rFonts w:ascii="Times New Roman" w:hAnsi="Times New Roman" w:cs="Times New Roman"/>
          <w:b/>
          <w:bCs/>
          <w:szCs w:val="24"/>
        </w:rPr>
      </w:pPr>
      <w:r w:rsidRPr="00406735">
        <w:rPr>
          <w:rFonts w:ascii="Times New Roman" w:hAnsi="Times New Roman" w:cs="Times New Roman"/>
          <w:b/>
          <w:bCs/>
          <w:szCs w:val="24"/>
        </w:rPr>
        <w:t>PRIVATE-OPERATED SPORTS WAGERING PROPOSED RULEMAKING</w:t>
      </w:r>
    </w:p>
    <w:p w14:paraId="550FF64C" w14:textId="606891A2" w:rsidR="000D3ECA" w:rsidRPr="00406735" w:rsidRDefault="000D3ECA" w:rsidP="000D3ECA">
      <w:pPr>
        <w:jc w:val="center"/>
        <w:rPr>
          <w:rFonts w:ascii="Times New Roman" w:hAnsi="Times New Roman" w:cs="Times New Roman"/>
          <w:b/>
          <w:bCs/>
          <w:szCs w:val="24"/>
        </w:rPr>
      </w:pPr>
    </w:p>
    <w:p w14:paraId="26A7CD65" w14:textId="251DADBD" w:rsidR="000D3ECA" w:rsidRPr="00406735" w:rsidRDefault="00914224" w:rsidP="000D3ECA">
      <w:pPr>
        <w:jc w:val="center"/>
        <w:rPr>
          <w:rFonts w:ascii="Times New Roman" w:hAnsi="Times New Roman" w:cs="Times New Roman"/>
          <w:b/>
          <w:bCs/>
          <w:szCs w:val="24"/>
        </w:rPr>
      </w:pPr>
      <w:r w:rsidRPr="00406735">
        <w:rPr>
          <w:rFonts w:ascii="Times New Roman" w:hAnsi="Times New Roman" w:cs="Times New Roman"/>
          <w:b/>
          <w:bCs/>
          <w:szCs w:val="24"/>
        </w:rPr>
        <w:t>on</w:t>
      </w:r>
      <w:r w:rsidR="000D3ECA" w:rsidRPr="00406735">
        <w:rPr>
          <w:rFonts w:ascii="Times New Roman" w:hAnsi="Times New Roman" w:cs="Times New Roman"/>
          <w:b/>
          <w:bCs/>
          <w:szCs w:val="24"/>
        </w:rPr>
        <w:t xml:space="preserve"> the following dates and times</w:t>
      </w:r>
    </w:p>
    <w:p w14:paraId="0C47E523" w14:textId="3D2E1DDF" w:rsidR="000D3ECA" w:rsidRPr="00406735" w:rsidRDefault="000D3ECA" w:rsidP="000D3ECA">
      <w:pPr>
        <w:jc w:val="center"/>
        <w:rPr>
          <w:rFonts w:ascii="Times New Roman" w:hAnsi="Times New Roman" w:cs="Times New Roman"/>
          <w:szCs w:val="24"/>
        </w:rPr>
      </w:pPr>
    </w:p>
    <w:tbl>
      <w:tblPr>
        <w:tblStyle w:val="GridTable4-Accent5"/>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3555"/>
      </w:tblGrid>
      <w:tr w:rsidR="00406735" w:rsidRPr="00406735" w14:paraId="44882D37" w14:textId="77777777" w:rsidTr="00537C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5" w:type="dxa"/>
            <w:tcBorders>
              <w:top w:val="none" w:sz="0" w:space="0" w:color="auto"/>
              <w:left w:val="none" w:sz="0" w:space="0" w:color="auto"/>
              <w:bottom w:val="none" w:sz="0" w:space="0" w:color="auto"/>
              <w:right w:val="none" w:sz="0" w:space="0" w:color="auto"/>
            </w:tcBorders>
            <w:shd w:val="clear" w:color="auto" w:fill="FFFFFF" w:themeFill="background1"/>
          </w:tcPr>
          <w:p w14:paraId="6C3A4268" w14:textId="142CB011" w:rsidR="00406735" w:rsidRPr="00406735" w:rsidRDefault="00406735" w:rsidP="00406735">
            <w:pPr>
              <w:rPr>
                <w:rFonts w:ascii="Times New Roman" w:hAnsi="Times New Roman" w:cs="Times New Roman"/>
                <w:b w:val="0"/>
                <w:bCs w:val="0"/>
                <w:color w:val="auto"/>
                <w:szCs w:val="24"/>
              </w:rPr>
            </w:pPr>
            <w:r w:rsidRPr="00406735">
              <w:rPr>
                <w:rFonts w:ascii="Times New Roman" w:hAnsi="Times New Roman" w:cs="Times New Roman"/>
                <w:b w:val="0"/>
                <w:bCs w:val="0"/>
                <w:color w:val="auto"/>
                <w:szCs w:val="24"/>
              </w:rPr>
              <w:t>Date</w:t>
            </w:r>
          </w:p>
        </w:tc>
        <w:tc>
          <w:tcPr>
            <w:tcW w:w="3555" w:type="dxa"/>
            <w:tcBorders>
              <w:top w:val="none" w:sz="0" w:space="0" w:color="auto"/>
              <w:left w:val="none" w:sz="0" w:space="0" w:color="auto"/>
              <w:bottom w:val="none" w:sz="0" w:space="0" w:color="auto"/>
              <w:right w:val="none" w:sz="0" w:space="0" w:color="auto"/>
            </w:tcBorders>
            <w:shd w:val="clear" w:color="auto" w:fill="FFFFFF" w:themeFill="background1"/>
          </w:tcPr>
          <w:p w14:paraId="37CCBD55" w14:textId="7D5E1015" w:rsidR="00406735" w:rsidRPr="00537CE8" w:rsidRDefault="00537CE8" w:rsidP="004067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Cs w:val="24"/>
              </w:rPr>
            </w:pPr>
            <w:r>
              <w:rPr>
                <w:rFonts w:ascii="Times New Roman" w:hAnsi="Times New Roman" w:cs="Times New Roman"/>
                <w:b w:val="0"/>
                <w:bCs w:val="0"/>
                <w:color w:val="auto"/>
                <w:szCs w:val="24"/>
              </w:rPr>
              <w:t>Time</w:t>
            </w:r>
          </w:p>
        </w:tc>
      </w:tr>
      <w:tr w:rsidR="002B2ADB" w:rsidRPr="00406735" w14:paraId="5315D48B" w14:textId="77777777" w:rsidTr="00537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5" w:type="dxa"/>
            <w:shd w:val="clear" w:color="auto" w:fill="FFFFFF" w:themeFill="background1"/>
          </w:tcPr>
          <w:p w14:paraId="373B5E77" w14:textId="04B87179" w:rsidR="002B2ADB" w:rsidRPr="00406735" w:rsidRDefault="00AF2264" w:rsidP="00566E95">
            <w:pPr>
              <w:rPr>
                <w:rFonts w:ascii="Times New Roman" w:hAnsi="Times New Roman" w:cs="Times New Roman"/>
                <w:b w:val="0"/>
                <w:bCs w:val="0"/>
                <w:szCs w:val="24"/>
              </w:rPr>
            </w:pPr>
            <w:r>
              <w:rPr>
                <w:rFonts w:ascii="Times New Roman" w:hAnsi="Times New Roman" w:cs="Times New Roman"/>
                <w:b w:val="0"/>
                <w:bCs w:val="0"/>
                <w:szCs w:val="24"/>
              </w:rPr>
              <w:t>Thursday</w:t>
            </w:r>
            <w:r w:rsidR="002B2ADB" w:rsidRPr="00406735">
              <w:rPr>
                <w:rFonts w:ascii="Times New Roman" w:hAnsi="Times New Roman" w:cs="Times New Roman"/>
                <w:b w:val="0"/>
                <w:bCs w:val="0"/>
                <w:szCs w:val="24"/>
              </w:rPr>
              <w:t xml:space="preserve">, </w:t>
            </w:r>
            <w:r>
              <w:rPr>
                <w:rFonts w:ascii="Times New Roman" w:hAnsi="Times New Roman" w:cs="Times New Roman"/>
                <w:b w:val="0"/>
                <w:bCs w:val="0"/>
                <w:szCs w:val="24"/>
              </w:rPr>
              <w:t>June 2</w:t>
            </w:r>
            <w:r w:rsidR="002B2ADB" w:rsidRPr="00406735">
              <w:rPr>
                <w:rFonts w:ascii="Times New Roman" w:hAnsi="Times New Roman" w:cs="Times New Roman"/>
                <w:b w:val="0"/>
                <w:bCs w:val="0"/>
                <w:szCs w:val="24"/>
              </w:rPr>
              <w:t>, 2022</w:t>
            </w:r>
          </w:p>
        </w:tc>
        <w:tc>
          <w:tcPr>
            <w:tcW w:w="3555" w:type="dxa"/>
            <w:shd w:val="clear" w:color="auto" w:fill="FFFFFF" w:themeFill="background1"/>
          </w:tcPr>
          <w:p w14:paraId="7BA3B9A4" w14:textId="23613E83" w:rsidR="002B2ADB" w:rsidRPr="00406735" w:rsidRDefault="002B2ADB" w:rsidP="00566E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06735">
              <w:rPr>
                <w:rFonts w:ascii="Times New Roman" w:hAnsi="Times New Roman" w:cs="Times New Roman"/>
                <w:szCs w:val="24"/>
              </w:rPr>
              <w:t xml:space="preserve">10:00 </w:t>
            </w:r>
            <w:r w:rsidR="00537CE8" w:rsidRPr="00406735">
              <w:rPr>
                <w:rFonts w:ascii="Times New Roman" w:hAnsi="Times New Roman" w:cs="Times New Roman"/>
                <w:szCs w:val="24"/>
              </w:rPr>
              <w:t>a.m</w:t>
            </w:r>
            <w:r w:rsidRPr="00406735">
              <w:rPr>
                <w:rFonts w:ascii="Times New Roman" w:hAnsi="Times New Roman" w:cs="Times New Roman"/>
                <w:szCs w:val="24"/>
              </w:rPr>
              <w:t>.</w:t>
            </w:r>
          </w:p>
        </w:tc>
      </w:tr>
      <w:tr w:rsidR="002B2ADB" w:rsidRPr="00406735" w14:paraId="5D1B9757" w14:textId="77777777" w:rsidTr="00537CE8">
        <w:tc>
          <w:tcPr>
            <w:cnfStyle w:val="001000000000" w:firstRow="0" w:lastRow="0" w:firstColumn="1" w:lastColumn="0" w:oddVBand="0" w:evenVBand="0" w:oddHBand="0" w:evenHBand="0" w:firstRowFirstColumn="0" w:firstRowLastColumn="0" w:lastRowFirstColumn="0" w:lastRowLastColumn="0"/>
            <w:tcW w:w="3555" w:type="dxa"/>
            <w:shd w:val="clear" w:color="auto" w:fill="FFFFFF" w:themeFill="background1"/>
          </w:tcPr>
          <w:p w14:paraId="0787BE07" w14:textId="37C512A7" w:rsidR="002B2ADB" w:rsidRPr="00406735" w:rsidRDefault="00AF2264" w:rsidP="00566E95">
            <w:pPr>
              <w:rPr>
                <w:rFonts w:ascii="Times New Roman" w:hAnsi="Times New Roman" w:cs="Times New Roman"/>
                <w:b w:val="0"/>
                <w:bCs w:val="0"/>
                <w:szCs w:val="24"/>
              </w:rPr>
            </w:pPr>
            <w:r>
              <w:rPr>
                <w:rFonts w:ascii="Times New Roman" w:hAnsi="Times New Roman" w:cs="Times New Roman"/>
                <w:b w:val="0"/>
                <w:bCs w:val="0"/>
                <w:szCs w:val="24"/>
              </w:rPr>
              <w:t>Tuesday</w:t>
            </w:r>
            <w:r w:rsidR="002B2ADB" w:rsidRPr="00406735">
              <w:rPr>
                <w:rFonts w:ascii="Times New Roman" w:hAnsi="Times New Roman" w:cs="Times New Roman"/>
                <w:b w:val="0"/>
                <w:bCs w:val="0"/>
                <w:szCs w:val="24"/>
              </w:rPr>
              <w:t xml:space="preserve">, </w:t>
            </w:r>
            <w:r>
              <w:rPr>
                <w:rFonts w:ascii="Times New Roman" w:hAnsi="Times New Roman" w:cs="Times New Roman"/>
                <w:b w:val="0"/>
                <w:bCs w:val="0"/>
                <w:szCs w:val="24"/>
              </w:rPr>
              <w:t>June 7</w:t>
            </w:r>
            <w:r w:rsidR="002B2ADB" w:rsidRPr="00406735">
              <w:rPr>
                <w:rFonts w:ascii="Times New Roman" w:hAnsi="Times New Roman" w:cs="Times New Roman"/>
                <w:b w:val="0"/>
                <w:bCs w:val="0"/>
                <w:szCs w:val="24"/>
              </w:rPr>
              <w:t>, 2022</w:t>
            </w:r>
          </w:p>
        </w:tc>
        <w:tc>
          <w:tcPr>
            <w:tcW w:w="3555" w:type="dxa"/>
            <w:shd w:val="clear" w:color="auto" w:fill="FFFFFF" w:themeFill="background1"/>
          </w:tcPr>
          <w:p w14:paraId="7D91CABC" w14:textId="1C03CDDE" w:rsidR="002B2ADB" w:rsidRPr="00406735" w:rsidRDefault="002B2ADB" w:rsidP="00566E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06735">
              <w:rPr>
                <w:rFonts w:ascii="Times New Roman" w:hAnsi="Times New Roman" w:cs="Times New Roman"/>
                <w:szCs w:val="24"/>
              </w:rPr>
              <w:t xml:space="preserve">10:00 </w:t>
            </w:r>
            <w:r w:rsidR="00537CE8" w:rsidRPr="00406735">
              <w:rPr>
                <w:rFonts w:ascii="Times New Roman" w:hAnsi="Times New Roman" w:cs="Times New Roman"/>
                <w:szCs w:val="24"/>
              </w:rPr>
              <w:t>a.m.</w:t>
            </w:r>
          </w:p>
        </w:tc>
      </w:tr>
      <w:tr w:rsidR="002B2ADB" w:rsidRPr="00406735" w14:paraId="15FE65EC" w14:textId="77777777" w:rsidTr="00537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5" w:type="dxa"/>
            <w:shd w:val="clear" w:color="auto" w:fill="FFFFFF" w:themeFill="background1"/>
          </w:tcPr>
          <w:p w14:paraId="0689C6FD" w14:textId="67F7B047" w:rsidR="002B2ADB" w:rsidRPr="00406735" w:rsidRDefault="00AF2264" w:rsidP="00566E95">
            <w:pPr>
              <w:rPr>
                <w:rFonts w:ascii="Times New Roman" w:hAnsi="Times New Roman" w:cs="Times New Roman"/>
                <w:b w:val="0"/>
                <w:bCs w:val="0"/>
                <w:szCs w:val="24"/>
              </w:rPr>
            </w:pPr>
            <w:r>
              <w:rPr>
                <w:rFonts w:ascii="Times New Roman" w:hAnsi="Times New Roman" w:cs="Times New Roman"/>
                <w:b w:val="0"/>
                <w:bCs w:val="0"/>
                <w:szCs w:val="24"/>
              </w:rPr>
              <w:t>Thursday</w:t>
            </w:r>
            <w:r w:rsidR="002B2ADB" w:rsidRPr="00406735">
              <w:rPr>
                <w:rFonts w:ascii="Times New Roman" w:hAnsi="Times New Roman" w:cs="Times New Roman"/>
                <w:b w:val="0"/>
                <w:bCs w:val="0"/>
                <w:szCs w:val="24"/>
              </w:rPr>
              <w:t xml:space="preserve">, </w:t>
            </w:r>
            <w:r>
              <w:rPr>
                <w:rFonts w:ascii="Times New Roman" w:hAnsi="Times New Roman" w:cs="Times New Roman"/>
                <w:b w:val="0"/>
                <w:bCs w:val="0"/>
                <w:szCs w:val="24"/>
              </w:rPr>
              <w:t>June 9,</w:t>
            </w:r>
            <w:r w:rsidR="002B2ADB" w:rsidRPr="00406735">
              <w:rPr>
                <w:rFonts w:ascii="Times New Roman" w:hAnsi="Times New Roman" w:cs="Times New Roman"/>
                <w:b w:val="0"/>
                <w:bCs w:val="0"/>
                <w:szCs w:val="24"/>
              </w:rPr>
              <w:t xml:space="preserve"> 2022</w:t>
            </w:r>
          </w:p>
        </w:tc>
        <w:tc>
          <w:tcPr>
            <w:tcW w:w="3555" w:type="dxa"/>
            <w:shd w:val="clear" w:color="auto" w:fill="FFFFFF" w:themeFill="background1"/>
          </w:tcPr>
          <w:p w14:paraId="6EA39E57" w14:textId="11C95DAF" w:rsidR="002B2ADB" w:rsidRPr="00406735" w:rsidRDefault="002B2ADB" w:rsidP="00566E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06735">
              <w:rPr>
                <w:rFonts w:ascii="Times New Roman" w:hAnsi="Times New Roman" w:cs="Times New Roman"/>
                <w:szCs w:val="24"/>
              </w:rPr>
              <w:t xml:space="preserve">10:00 </w:t>
            </w:r>
            <w:r w:rsidR="00537CE8" w:rsidRPr="00406735">
              <w:rPr>
                <w:rFonts w:ascii="Times New Roman" w:hAnsi="Times New Roman" w:cs="Times New Roman"/>
                <w:szCs w:val="24"/>
              </w:rPr>
              <w:t>a.m</w:t>
            </w:r>
            <w:r w:rsidRPr="00406735">
              <w:rPr>
                <w:rFonts w:ascii="Times New Roman" w:hAnsi="Times New Roman" w:cs="Times New Roman"/>
                <w:szCs w:val="24"/>
              </w:rPr>
              <w:t>.</w:t>
            </w:r>
          </w:p>
        </w:tc>
      </w:tr>
      <w:tr w:rsidR="002B2ADB" w:rsidRPr="00406735" w14:paraId="220931C5" w14:textId="77777777" w:rsidTr="00537CE8">
        <w:tc>
          <w:tcPr>
            <w:cnfStyle w:val="001000000000" w:firstRow="0" w:lastRow="0" w:firstColumn="1" w:lastColumn="0" w:oddVBand="0" w:evenVBand="0" w:oddHBand="0" w:evenHBand="0" w:firstRowFirstColumn="0" w:firstRowLastColumn="0" w:lastRowFirstColumn="0" w:lastRowLastColumn="0"/>
            <w:tcW w:w="3555" w:type="dxa"/>
            <w:shd w:val="clear" w:color="auto" w:fill="FFFFFF" w:themeFill="background1"/>
          </w:tcPr>
          <w:p w14:paraId="5B98BB04" w14:textId="35004F87" w:rsidR="002B2ADB" w:rsidRPr="00406735" w:rsidRDefault="00AF2264" w:rsidP="00566E95">
            <w:pPr>
              <w:rPr>
                <w:rFonts w:ascii="Times New Roman" w:hAnsi="Times New Roman" w:cs="Times New Roman"/>
                <w:b w:val="0"/>
                <w:bCs w:val="0"/>
                <w:szCs w:val="24"/>
              </w:rPr>
            </w:pPr>
            <w:r>
              <w:rPr>
                <w:rFonts w:ascii="Times New Roman" w:hAnsi="Times New Roman" w:cs="Times New Roman"/>
                <w:b w:val="0"/>
                <w:bCs w:val="0"/>
                <w:szCs w:val="24"/>
              </w:rPr>
              <w:t>Tuesday</w:t>
            </w:r>
            <w:r w:rsidR="002B2ADB" w:rsidRPr="00406735">
              <w:rPr>
                <w:rFonts w:ascii="Times New Roman" w:hAnsi="Times New Roman" w:cs="Times New Roman"/>
                <w:b w:val="0"/>
                <w:bCs w:val="0"/>
                <w:szCs w:val="24"/>
              </w:rPr>
              <w:t xml:space="preserve">, June </w:t>
            </w:r>
            <w:r>
              <w:rPr>
                <w:rFonts w:ascii="Times New Roman" w:hAnsi="Times New Roman" w:cs="Times New Roman"/>
                <w:b w:val="0"/>
                <w:bCs w:val="0"/>
                <w:szCs w:val="24"/>
              </w:rPr>
              <w:t>14</w:t>
            </w:r>
            <w:r w:rsidR="002B2ADB" w:rsidRPr="00406735">
              <w:rPr>
                <w:rFonts w:ascii="Times New Roman" w:hAnsi="Times New Roman" w:cs="Times New Roman"/>
                <w:b w:val="0"/>
                <w:bCs w:val="0"/>
                <w:szCs w:val="24"/>
              </w:rPr>
              <w:t>, 2022</w:t>
            </w:r>
          </w:p>
        </w:tc>
        <w:tc>
          <w:tcPr>
            <w:tcW w:w="3555" w:type="dxa"/>
            <w:shd w:val="clear" w:color="auto" w:fill="FFFFFF" w:themeFill="background1"/>
          </w:tcPr>
          <w:p w14:paraId="0D4B6FB5" w14:textId="42B9872E" w:rsidR="002B2ADB" w:rsidRPr="00406735" w:rsidRDefault="002B2ADB" w:rsidP="00566E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06735">
              <w:rPr>
                <w:rFonts w:ascii="Times New Roman" w:hAnsi="Times New Roman" w:cs="Times New Roman"/>
                <w:szCs w:val="24"/>
              </w:rPr>
              <w:t xml:space="preserve">10:00 </w:t>
            </w:r>
            <w:r w:rsidR="00537CE8" w:rsidRPr="00406735">
              <w:rPr>
                <w:rFonts w:ascii="Times New Roman" w:hAnsi="Times New Roman" w:cs="Times New Roman"/>
                <w:szCs w:val="24"/>
              </w:rPr>
              <w:t>a.m.</w:t>
            </w:r>
          </w:p>
        </w:tc>
      </w:tr>
    </w:tbl>
    <w:p w14:paraId="2D3CC9A8" w14:textId="12835520" w:rsidR="000D3ECA" w:rsidRPr="00406735" w:rsidRDefault="000D3ECA" w:rsidP="000D3ECA">
      <w:pPr>
        <w:jc w:val="center"/>
        <w:rPr>
          <w:rFonts w:ascii="Times New Roman" w:hAnsi="Times New Roman" w:cs="Times New Roman"/>
          <w:szCs w:val="24"/>
        </w:rPr>
      </w:pPr>
    </w:p>
    <w:p w14:paraId="53657B13" w14:textId="33C2DE29" w:rsidR="002B2ADB" w:rsidRPr="00406735" w:rsidRDefault="002B2ADB" w:rsidP="000D3ECA">
      <w:pPr>
        <w:jc w:val="center"/>
        <w:rPr>
          <w:rFonts w:ascii="Times New Roman" w:hAnsi="Times New Roman" w:cs="Times New Roman"/>
          <w:b/>
          <w:bCs/>
          <w:szCs w:val="24"/>
        </w:rPr>
      </w:pPr>
      <w:r w:rsidRPr="00406735">
        <w:rPr>
          <w:rFonts w:ascii="Times New Roman" w:hAnsi="Times New Roman" w:cs="Times New Roman"/>
          <w:b/>
          <w:bCs/>
          <w:szCs w:val="24"/>
        </w:rPr>
        <w:t>OFFICE OF LOTTERY AND GAMING</w:t>
      </w:r>
    </w:p>
    <w:p w14:paraId="55D19E10" w14:textId="13E5920F" w:rsidR="002B2ADB" w:rsidRPr="00406735" w:rsidRDefault="002B2ADB" w:rsidP="000D3ECA">
      <w:pPr>
        <w:jc w:val="center"/>
        <w:rPr>
          <w:rFonts w:ascii="Times New Roman" w:hAnsi="Times New Roman" w:cs="Times New Roman"/>
          <w:b/>
          <w:bCs/>
          <w:szCs w:val="24"/>
        </w:rPr>
      </w:pPr>
      <w:r w:rsidRPr="00406735">
        <w:rPr>
          <w:rFonts w:ascii="Times New Roman" w:hAnsi="Times New Roman" w:cs="Times New Roman"/>
          <w:b/>
          <w:bCs/>
          <w:szCs w:val="24"/>
        </w:rPr>
        <w:t>2235 Shannon Place S.E., 5</w:t>
      </w:r>
      <w:r w:rsidRPr="00406735">
        <w:rPr>
          <w:rFonts w:ascii="Times New Roman" w:hAnsi="Times New Roman" w:cs="Times New Roman"/>
          <w:b/>
          <w:bCs/>
          <w:szCs w:val="24"/>
          <w:vertAlign w:val="superscript"/>
        </w:rPr>
        <w:t>Th</w:t>
      </w:r>
      <w:r w:rsidRPr="00406735">
        <w:rPr>
          <w:rFonts w:ascii="Times New Roman" w:hAnsi="Times New Roman" w:cs="Times New Roman"/>
          <w:b/>
          <w:bCs/>
          <w:szCs w:val="24"/>
        </w:rPr>
        <w:t xml:space="preserve"> Floor Conference Room</w:t>
      </w:r>
    </w:p>
    <w:p w14:paraId="69211247" w14:textId="421E69AE" w:rsidR="002B2ADB" w:rsidRPr="00406735" w:rsidRDefault="002B2ADB" w:rsidP="000D3ECA">
      <w:pPr>
        <w:jc w:val="center"/>
        <w:rPr>
          <w:rFonts w:ascii="Times New Roman" w:hAnsi="Times New Roman" w:cs="Times New Roman"/>
          <w:b/>
          <w:bCs/>
          <w:szCs w:val="24"/>
        </w:rPr>
      </w:pPr>
      <w:r w:rsidRPr="00406735">
        <w:rPr>
          <w:rFonts w:ascii="Times New Roman" w:hAnsi="Times New Roman" w:cs="Times New Roman"/>
          <w:b/>
          <w:bCs/>
          <w:szCs w:val="24"/>
        </w:rPr>
        <w:t>Washington, D.C. 20020</w:t>
      </w:r>
    </w:p>
    <w:p w14:paraId="23C91CC4" w14:textId="75615BE6" w:rsidR="002B2ADB" w:rsidRPr="00406735" w:rsidRDefault="002B2ADB" w:rsidP="000D3ECA">
      <w:pPr>
        <w:jc w:val="center"/>
        <w:rPr>
          <w:rFonts w:ascii="Times New Roman" w:hAnsi="Times New Roman" w:cs="Times New Roman"/>
          <w:szCs w:val="24"/>
        </w:rPr>
      </w:pPr>
    </w:p>
    <w:p w14:paraId="330F7872" w14:textId="3592D61F" w:rsidR="002B2ADB" w:rsidRPr="00406735" w:rsidRDefault="002B2ADB" w:rsidP="002B2ADB">
      <w:pPr>
        <w:rPr>
          <w:rFonts w:ascii="Times New Roman" w:hAnsi="Times New Roman" w:cs="Times New Roman"/>
          <w:szCs w:val="24"/>
        </w:rPr>
      </w:pPr>
      <w:r w:rsidRPr="00406735">
        <w:rPr>
          <w:rFonts w:ascii="Times New Roman" w:hAnsi="Times New Roman" w:cs="Times New Roman"/>
          <w:szCs w:val="24"/>
        </w:rPr>
        <w:t xml:space="preserve">The Office of Lottery and Gaming (Office) announces a series of public roundtable meetings to solicit comments regarding </w:t>
      </w:r>
      <w:r w:rsidR="00406735" w:rsidRPr="00406735">
        <w:rPr>
          <w:rFonts w:ascii="Times New Roman" w:hAnsi="Times New Roman" w:cs="Times New Roman"/>
          <w:szCs w:val="24"/>
        </w:rPr>
        <w:t xml:space="preserve">possible amendments to the Office’s </w:t>
      </w:r>
      <w:r w:rsidR="00537CE8" w:rsidRPr="00406735">
        <w:rPr>
          <w:rFonts w:ascii="Times New Roman" w:hAnsi="Times New Roman" w:cs="Times New Roman"/>
          <w:szCs w:val="24"/>
        </w:rPr>
        <w:t xml:space="preserve">privately operated sports wagering rules </w:t>
      </w:r>
      <w:r w:rsidR="00E81D60" w:rsidRPr="00406735">
        <w:rPr>
          <w:rFonts w:ascii="Times New Roman" w:hAnsi="Times New Roman" w:cs="Times New Roman"/>
          <w:szCs w:val="24"/>
        </w:rPr>
        <w:t xml:space="preserve">prior to the Office issuing </w:t>
      </w:r>
      <w:r w:rsidR="00406735" w:rsidRPr="00406735">
        <w:rPr>
          <w:rFonts w:ascii="Times New Roman" w:hAnsi="Times New Roman" w:cs="Times New Roman"/>
          <w:szCs w:val="24"/>
        </w:rPr>
        <w:t>proposed amendments to the rules</w:t>
      </w:r>
      <w:r w:rsidR="00E81D60" w:rsidRPr="00406735">
        <w:rPr>
          <w:rFonts w:ascii="Times New Roman" w:hAnsi="Times New Roman" w:cs="Times New Roman"/>
          <w:szCs w:val="24"/>
        </w:rPr>
        <w:t xml:space="preserve">. </w:t>
      </w:r>
    </w:p>
    <w:p w14:paraId="5A3BDA85" w14:textId="453B1129" w:rsidR="00E81D60" w:rsidRPr="00406735" w:rsidRDefault="00E81D60" w:rsidP="002B2ADB">
      <w:pPr>
        <w:rPr>
          <w:rFonts w:ascii="Times New Roman" w:hAnsi="Times New Roman" w:cs="Times New Roman"/>
          <w:szCs w:val="24"/>
        </w:rPr>
      </w:pPr>
    </w:p>
    <w:p w14:paraId="060E1A81" w14:textId="4CC3B008" w:rsidR="00E81D60" w:rsidRPr="00406735" w:rsidRDefault="00E81D60" w:rsidP="002B2ADB">
      <w:pPr>
        <w:rPr>
          <w:rFonts w:ascii="Times New Roman" w:hAnsi="Times New Roman" w:cs="Times New Roman"/>
          <w:szCs w:val="24"/>
        </w:rPr>
      </w:pPr>
      <w:r w:rsidRPr="00406735">
        <w:rPr>
          <w:rFonts w:ascii="Times New Roman" w:hAnsi="Times New Roman" w:cs="Times New Roman"/>
          <w:szCs w:val="24"/>
        </w:rPr>
        <w:t xml:space="preserve">The purpose of the roundtable meetings is to solicit comments from members of the sports wagering industry as well as District residents concerning </w:t>
      </w:r>
      <w:r w:rsidR="00406735" w:rsidRPr="00406735">
        <w:rPr>
          <w:rFonts w:ascii="Times New Roman" w:hAnsi="Times New Roman" w:cs="Times New Roman"/>
          <w:szCs w:val="24"/>
        </w:rPr>
        <w:t xml:space="preserve">the Office’s </w:t>
      </w:r>
      <w:r w:rsidRPr="00406735">
        <w:rPr>
          <w:rFonts w:ascii="Times New Roman" w:hAnsi="Times New Roman" w:cs="Times New Roman"/>
          <w:szCs w:val="24"/>
        </w:rPr>
        <w:t>private</w:t>
      </w:r>
      <w:r w:rsidR="00406735" w:rsidRPr="00406735">
        <w:rPr>
          <w:rFonts w:ascii="Times New Roman" w:hAnsi="Times New Roman" w:cs="Times New Roman"/>
          <w:szCs w:val="24"/>
        </w:rPr>
        <w:t xml:space="preserve">ly </w:t>
      </w:r>
      <w:r w:rsidRPr="00406735">
        <w:rPr>
          <w:rFonts w:ascii="Times New Roman" w:hAnsi="Times New Roman" w:cs="Times New Roman"/>
          <w:szCs w:val="24"/>
        </w:rPr>
        <w:t>operated sports wagering</w:t>
      </w:r>
      <w:r w:rsidR="00406735" w:rsidRPr="00406735">
        <w:rPr>
          <w:rFonts w:ascii="Times New Roman" w:hAnsi="Times New Roman" w:cs="Times New Roman"/>
          <w:szCs w:val="24"/>
        </w:rPr>
        <w:t xml:space="preserve"> rules</w:t>
      </w:r>
      <w:r w:rsidRPr="00406735">
        <w:rPr>
          <w:rFonts w:ascii="Times New Roman" w:hAnsi="Times New Roman" w:cs="Times New Roman"/>
          <w:szCs w:val="24"/>
        </w:rPr>
        <w:t xml:space="preserve">. </w:t>
      </w:r>
      <w:r w:rsidR="00537CE8">
        <w:rPr>
          <w:rFonts w:ascii="Times New Roman" w:hAnsi="Times New Roman" w:cs="Times New Roman"/>
          <w:szCs w:val="24"/>
        </w:rPr>
        <w:t>T</w:t>
      </w:r>
      <w:r w:rsidRPr="00406735">
        <w:rPr>
          <w:rFonts w:ascii="Times New Roman" w:hAnsi="Times New Roman" w:cs="Times New Roman"/>
          <w:szCs w:val="24"/>
        </w:rPr>
        <w:t>he Office</w:t>
      </w:r>
      <w:r w:rsidR="00537CE8">
        <w:rPr>
          <w:rFonts w:ascii="Times New Roman" w:hAnsi="Times New Roman" w:cs="Times New Roman"/>
          <w:szCs w:val="24"/>
        </w:rPr>
        <w:t xml:space="preserve">’s original privately operated sports wagering rules became effective on August 30, 2019, published at </w:t>
      </w:r>
      <w:r w:rsidR="00537CE8" w:rsidRPr="00537CE8">
        <w:rPr>
          <w:rFonts w:ascii="Times New Roman" w:hAnsi="Times New Roman" w:cs="Times New Roman"/>
          <w:szCs w:val="24"/>
        </w:rPr>
        <w:t>66 DCR 11598 (August 30, 2019</w:t>
      </w:r>
      <w:r w:rsidR="00537CE8">
        <w:rPr>
          <w:rFonts w:ascii="Times New Roman" w:hAnsi="Times New Roman" w:cs="Times New Roman"/>
          <w:szCs w:val="24"/>
        </w:rPr>
        <w:t>)</w:t>
      </w:r>
      <w:r w:rsidRPr="00406735">
        <w:rPr>
          <w:rFonts w:ascii="Times New Roman" w:hAnsi="Times New Roman" w:cs="Times New Roman"/>
          <w:szCs w:val="24"/>
        </w:rPr>
        <w:t xml:space="preserve">. The Office is now soliciting comments that will be utilized to develop and issue a </w:t>
      </w:r>
      <w:r w:rsidR="00406735" w:rsidRPr="00406735">
        <w:rPr>
          <w:rFonts w:ascii="Times New Roman" w:hAnsi="Times New Roman" w:cs="Times New Roman"/>
          <w:szCs w:val="24"/>
        </w:rPr>
        <w:t>proposed amendments to the rules</w:t>
      </w:r>
      <w:r w:rsidRPr="00406735">
        <w:rPr>
          <w:rFonts w:ascii="Times New Roman" w:hAnsi="Times New Roman" w:cs="Times New Roman"/>
          <w:szCs w:val="24"/>
        </w:rPr>
        <w:t>.</w:t>
      </w:r>
    </w:p>
    <w:p w14:paraId="70CB1BED" w14:textId="62BA8C04" w:rsidR="002B2ADB" w:rsidRPr="00406735" w:rsidRDefault="002B2ADB" w:rsidP="002B2ADB">
      <w:pPr>
        <w:rPr>
          <w:rFonts w:ascii="Times New Roman" w:hAnsi="Times New Roman" w:cs="Times New Roman"/>
          <w:szCs w:val="24"/>
        </w:rPr>
      </w:pPr>
    </w:p>
    <w:p w14:paraId="299A5DD4" w14:textId="739450E9" w:rsidR="00E81D60" w:rsidRPr="00406735" w:rsidRDefault="00E81D60" w:rsidP="002B2ADB">
      <w:pPr>
        <w:rPr>
          <w:rFonts w:ascii="Times New Roman" w:hAnsi="Times New Roman" w:cs="Times New Roman"/>
          <w:szCs w:val="24"/>
        </w:rPr>
      </w:pPr>
      <w:r w:rsidRPr="00406735">
        <w:rPr>
          <w:rFonts w:ascii="Times New Roman" w:hAnsi="Times New Roman" w:cs="Times New Roman"/>
          <w:szCs w:val="24"/>
        </w:rPr>
        <w:t xml:space="preserve">The roundtable meetings will be held, in-person. Individuals and representatives of organizations who want to attend and testify should contact </w:t>
      </w:r>
      <w:r w:rsidR="00B656D5" w:rsidRPr="00406735">
        <w:rPr>
          <w:rFonts w:ascii="Times New Roman" w:hAnsi="Times New Roman" w:cs="Times New Roman"/>
          <w:szCs w:val="24"/>
        </w:rPr>
        <w:t xml:space="preserve">Staff Assistant </w:t>
      </w:r>
      <w:r w:rsidRPr="00406735">
        <w:rPr>
          <w:rFonts w:ascii="Times New Roman" w:hAnsi="Times New Roman" w:cs="Times New Roman"/>
          <w:szCs w:val="24"/>
        </w:rPr>
        <w:t xml:space="preserve">Jessica Dillion at </w:t>
      </w:r>
      <w:r w:rsidRPr="006F66DC">
        <w:rPr>
          <w:rFonts w:ascii="Times New Roman" w:hAnsi="Times New Roman" w:cs="Times New Roman"/>
          <w:szCs w:val="24"/>
          <w:u w:val="single"/>
        </w:rPr>
        <w:t>jessica.dillion1@dc.gov</w:t>
      </w:r>
      <w:r w:rsidRPr="00406735">
        <w:rPr>
          <w:rFonts w:ascii="Times New Roman" w:hAnsi="Times New Roman" w:cs="Times New Roman"/>
          <w:szCs w:val="24"/>
        </w:rPr>
        <w:t xml:space="preserve"> no later than Monday, </w:t>
      </w:r>
      <w:r w:rsidR="003F3D1B" w:rsidRPr="00406735">
        <w:rPr>
          <w:rFonts w:ascii="Times New Roman" w:hAnsi="Times New Roman" w:cs="Times New Roman"/>
          <w:szCs w:val="24"/>
        </w:rPr>
        <w:t>May</w:t>
      </w:r>
      <w:r w:rsidRPr="00406735">
        <w:rPr>
          <w:rFonts w:ascii="Times New Roman" w:hAnsi="Times New Roman" w:cs="Times New Roman"/>
          <w:szCs w:val="24"/>
        </w:rPr>
        <w:t xml:space="preserve"> </w:t>
      </w:r>
      <w:r w:rsidR="00FE090D">
        <w:rPr>
          <w:rFonts w:ascii="Times New Roman" w:hAnsi="Times New Roman" w:cs="Times New Roman"/>
          <w:szCs w:val="24"/>
        </w:rPr>
        <w:t>23</w:t>
      </w:r>
      <w:r w:rsidRPr="00406735">
        <w:rPr>
          <w:rFonts w:ascii="Times New Roman" w:hAnsi="Times New Roman" w:cs="Times New Roman"/>
          <w:szCs w:val="24"/>
        </w:rPr>
        <w:t xml:space="preserve">, 2022.  Please </w:t>
      </w:r>
      <w:r w:rsidR="003F3D1B" w:rsidRPr="00406735">
        <w:rPr>
          <w:rFonts w:ascii="Times New Roman" w:hAnsi="Times New Roman" w:cs="Times New Roman"/>
          <w:szCs w:val="24"/>
        </w:rPr>
        <w:t>include the full name, title, and organization, if applicable, contact number and email address of the person(s) testifying in the email. Instructions regarding your participation including assigned meeting date will be emailed to you once you notify the Office of your interest.</w:t>
      </w:r>
      <w:r w:rsidR="006F66DC">
        <w:rPr>
          <w:rFonts w:ascii="Times New Roman" w:hAnsi="Times New Roman" w:cs="Times New Roman"/>
          <w:szCs w:val="24"/>
        </w:rPr>
        <w:t xml:space="preserve"> </w:t>
      </w:r>
      <w:r w:rsidR="00106C9D">
        <w:rPr>
          <w:rFonts w:ascii="Times New Roman" w:hAnsi="Times New Roman" w:cs="Times New Roman"/>
          <w:szCs w:val="24"/>
        </w:rPr>
        <w:t>Oral comments will be limited to ten (10) minutes per participant.</w:t>
      </w:r>
    </w:p>
    <w:p w14:paraId="79BBE516" w14:textId="3850684A" w:rsidR="003F3D1B" w:rsidRPr="00406735" w:rsidRDefault="003F3D1B" w:rsidP="002B2ADB">
      <w:pPr>
        <w:rPr>
          <w:rFonts w:ascii="Times New Roman" w:hAnsi="Times New Roman" w:cs="Times New Roman"/>
          <w:szCs w:val="24"/>
        </w:rPr>
      </w:pPr>
    </w:p>
    <w:p w14:paraId="7FBDBCEA" w14:textId="0A6C30AF" w:rsidR="003F3D1B" w:rsidRPr="00406735" w:rsidRDefault="003F3D1B" w:rsidP="002B2ADB">
      <w:pPr>
        <w:rPr>
          <w:rFonts w:ascii="Times New Roman" w:hAnsi="Times New Roman" w:cs="Times New Roman"/>
          <w:szCs w:val="24"/>
        </w:rPr>
      </w:pPr>
      <w:r w:rsidRPr="00406735">
        <w:rPr>
          <w:rFonts w:ascii="Times New Roman" w:hAnsi="Times New Roman" w:cs="Times New Roman"/>
          <w:szCs w:val="24"/>
        </w:rPr>
        <w:t>Members of the pub</w:t>
      </w:r>
      <w:r w:rsidR="006F3747">
        <w:rPr>
          <w:rFonts w:ascii="Times New Roman" w:hAnsi="Times New Roman" w:cs="Times New Roman"/>
          <w:szCs w:val="24"/>
        </w:rPr>
        <w:t>l</w:t>
      </w:r>
      <w:r w:rsidRPr="00406735">
        <w:rPr>
          <w:rFonts w:ascii="Times New Roman" w:hAnsi="Times New Roman" w:cs="Times New Roman"/>
          <w:szCs w:val="24"/>
        </w:rPr>
        <w:t xml:space="preserve">ic who are unable to attend the roundtable meetings are encouraged to provide written comments which will be made a part of the Office’s official record. Copies of written statements should be submitted to Jessica Dillion no later than Monday, </w:t>
      </w:r>
      <w:r w:rsidR="00FE090D">
        <w:rPr>
          <w:rFonts w:ascii="Times New Roman" w:hAnsi="Times New Roman" w:cs="Times New Roman"/>
          <w:szCs w:val="24"/>
        </w:rPr>
        <w:t>June 21</w:t>
      </w:r>
      <w:r w:rsidRPr="00406735">
        <w:rPr>
          <w:rFonts w:ascii="Times New Roman" w:hAnsi="Times New Roman" w:cs="Times New Roman"/>
          <w:szCs w:val="24"/>
        </w:rPr>
        <w:t xml:space="preserve">, 2022 at the email address provided above. Those providing </w:t>
      </w:r>
      <w:r w:rsidR="00537CE8">
        <w:rPr>
          <w:rFonts w:ascii="Times New Roman" w:hAnsi="Times New Roman" w:cs="Times New Roman"/>
          <w:szCs w:val="24"/>
        </w:rPr>
        <w:t xml:space="preserve">oral </w:t>
      </w:r>
      <w:r w:rsidRPr="00406735">
        <w:rPr>
          <w:rFonts w:ascii="Times New Roman" w:hAnsi="Times New Roman" w:cs="Times New Roman"/>
          <w:szCs w:val="24"/>
        </w:rPr>
        <w:t xml:space="preserve">testimony are also encouraged to submit written comments to supplement their testimony to ensure the Office has a firm understanding of their views. </w:t>
      </w:r>
    </w:p>
    <w:p w14:paraId="5DD52C72" w14:textId="5616F5D1" w:rsidR="003F3D1B" w:rsidRPr="00406735" w:rsidRDefault="003F3D1B" w:rsidP="002B2ADB">
      <w:pPr>
        <w:rPr>
          <w:rFonts w:ascii="Times New Roman" w:hAnsi="Times New Roman" w:cs="Times New Roman"/>
          <w:szCs w:val="24"/>
        </w:rPr>
      </w:pPr>
    </w:p>
    <w:p w14:paraId="49E13C0D" w14:textId="1B3C1022" w:rsidR="003F3D1B" w:rsidRPr="00406735" w:rsidRDefault="003F3D1B" w:rsidP="002B2ADB">
      <w:pPr>
        <w:rPr>
          <w:rFonts w:ascii="Times New Roman" w:hAnsi="Times New Roman" w:cs="Times New Roman"/>
          <w:szCs w:val="24"/>
        </w:rPr>
      </w:pPr>
      <w:r w:rsidRPr="00406735">
        <w:rPr>
          <w:rFonts w:ascii="Times New Roman" w:hAnsi="Times New Roman" w:cs="Times New Roman"/>
          <w:szCs w:val="24"/>
        </w:rPr>
        <w:t xml:space="preserve">In compliance with the Office’s COVID protocols, </w:t>
      </w:r>
      <w:r w:rsidR="00914224" w:rsidRPr="00406735">
        <w:rPr>
          <w:rFonts w:ascii="Times New Roman" w:hAnsi="Times New Roman" w:cs="Times New Roman"/>
          <w:szCs w:val="24"/>
        </w:rPr>
        <w:t xml:space="preserve">attendees must wear a mask at all times while inside the Office’s building.  </w:t>
      </w:r>
    </w:p>
    <w:sectPr w:rsidR="003F3D1B" w:rsidRPr="00406735" w:rsidSect="002257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821BC" w14:textId="77777777" w:rsidR="005D6E17" w:rsidRDefault="005D6E17" w:rsidP="00E41570">
      <w:r>
        <w:separator/>
      </w:r>
    </w:p>
  </w:endnote>
  <w:endnote w:type="continuationSeparator" w:id="0">
    <w:p w14:paraId="492AE82A" w14:textId="77777777" w:rsidR="005D6E17" w:rsidRDefault="005D6E17" w:rsidP="00E4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18E0" w14:textId="77777777" w:rsidR="00E41570" w:rsidRDefault="00E41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E9FF" w14:textId="77777777" w:rsidR="00E41570" w:rsidRDefault="00E41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59D4" w14:textId="77777777" w:rsidR="00E41570" w:rsidRDefault="00E4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E69C" w14:textId="77777777" w:rsidR="005D6E17" w:rsidRDefault="005D6E17" w:rsidP="00E41570">
      <w:r>
        <w:separator/>
      </w:r>
    </w:p>
  </w:footnote>
  <w:footnote w:type="continuationSeparator" w:id="0">
    <w:p w14:paraId="358581CD" w14:textId="77777777" w:rsidR="005D6E17" w:rsidRDefault="005D6E17" w:rsidP="00E41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2C53" w14:textId="77777777" w:rsidR="00E41570" w:rsidRDefault="00E41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FC33" w14:textId="0A57AA90" w:rsidR="00E41570" w:rsidRDefault="00E41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D2EB" w14:textId="77777777" w:rsidR="00E41570" w:rsidRDefault="00E415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ECA"/>
    <w:rsid w:val="000D3ECA"/>
    <w:rsid w:val="0010189D"/>
    <w:rsid w:val="00106C9D"/>
    <w:rsid w:val="00130BD7"/>
    <w:rsid w:val="001702CC"/>
    <w:rsid w:val="00225797"/>
    <w:rsid w:val="002B2ADB"/>
    <w:rsid w:val="002C1C16"/>
    <w:rsid w:val="003F3D1B"/>
    <w:rsid w:val="00406735"/>
    <w:rsid w:val="0043157B"/>
    <w:rsid w:val="004460B2"/>
    <w:rsid w:val="00537CE8"/>
    <w:rsid w:val="005D6E17"/>
    <w:rsid w:val="006F3747"/>
    <w:rsid w:val="006F66DC"/>
    <w:rsid w:val="008911D2"/>
    <w:rsid w:val="00914224"/>
    <w:rsid w:val="00932184"/>
    <w:rsid w:val="009C6219"/>
    <w:rsid w:val="00AF2264"/>
    <w:rsid w:val="00B656D5"/>
    <w:rsid w:val="00C830CB"/>
    <w:rsid w:val="00E41570"/>
    <w:rsid w:val="00E81D60"/>
    <w:rsid w:val="00F75F7D"/>
    <w:rsid w:val="00FE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EB1CB8"/>
  <w15:chartTrackingRefBased/>
  <w15:docId w15:val="{9248B100-D978-4012-8A23-BA25DFAA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5">
    <w:name w:val="Grid Table 4 Accent 5"/>
    <w:basedOn w:val="TableNormal"/>
    <w:uiPriority w:val="49"/>
    <w:rsid w:val="002B2AD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E81D60"/>
    <w:rPr>
      <w:color w:val="0563C1" w:themeColor="hyperlink"/>
      <w:u w:val="single"/>
    </w:rPr>
  </w:style>
  <w:style w:type="character" w:styleId="UnresolvedMention">
    <w:name w:val="Unresolved Mention"/>
    <w:basedOn w:val="DefaultParagraphFont"/>
    <w:uiPriority w:val="99"/>
    <w:semiHidden/>
    <w:unhideWhenUsed/>
    <w:rsid w:val="00E81D60"/>
    <w:rPr>
      <w:color w:val="605E5C"/>
      <w:shd w:val="clear" w:color="auto" w:fill="E1DFDD"/>
    </w:rPr>
  </w:style>
  <w:style w:type="paragraph" w:styleId="Header">
    <w:name w:val="header"/>
    <w:basedOn w:val="Normal"/>
    <w:link w:val="HeaderChar"/>
    <w:uiPriority w:val="99"/>
    <w:unhideWhenUsed/>
    <w:rsid w:val="00E41570"/>
    <w:pPr>
      <w:tabs>
        <w:tab w:val="center" w:pos="4680"/>
        <w:tab w:val="right" w:pos="9360"/>
      </w:tabs>
    </w:pPr>
  </w:style>
  <w:style w:type="character" w:customStyle="1" w:styleId="HeaderChar">
    <w:name w:val="Header Char"/>
    <w:basedOn w:val="DefaultParagraphFont"/>
    <w:link w:val="Header"/>
    <w:uiPriority w:val="99"/>
    <w:rsid w:val="00E41570"/>
  </w:style>
  <w:style w:type="paragraph" w:styleId="Footer">
    <w:name w:val="footer"/>
    <w:basedOn w:val="Normal"/>
    <w:link w:val="FooterChar"/>
    <w:uiPriority w:val="99"/>
    <w:unhideWhenUsed/>
    <w:rsid w:val="00E41570"/>
    <w:pPr>
      <w:tabs>
        <w:tab w:val="center" w:pos="4680"/>
        <w:tab w:val="right" w:pos="9360"/>
      </w:tabs>
    </w:pPr>
  </w:style>
  <w:style w:type="character" w:customStyle="1" w:styleId="FooterChar">
    <w:name w:val="Footer Char"/>
    <w:basedOn w:val="DefaultParagraphFont"/>
    <w:link w:val="Footer"/>
    <w:uiPriority w:val="99"/>
    <w:rsid w:val="00E41570"/>
  </w:style>
  <w:style w:type="character" w:styleId="CommentReference">
    <w:name w:val="annotation reference"/>
    <w:basedOn w:val="DefaultParagraphFont"/>
    <w:uiPriority w:val="99"/>
    <w:semiHidden/>
    <w:unhideWhenUsed/>
    <w:rsid w:val="00C830CB"/>
    <w:rPr>
      <w:sz w:val="16"/>
      <w:szCs w:val="16"/>
    </w:rPr>
  </w:style>
  <w:style w:type="paragraph" w:styleId="CommentText">
    <w:name w:val="annotation text"/>
    <w:basedOn w:val="Normal"/>
    <w:link w:val="CommentTextChar"/>
    <w:uiPriority w:val="99"/>
    <w:semiHidden/>
    <w:unhideWhenUsed/>
    <w:rsid w:val="00C830CB"/>
    <w:rPr>
      <w:sz w:val="20"/>
      <w:szCs w:val="20"/>
    </w:rPr>
  </w:style>
  <w:style w:type="character" w:customStyle="1" w:styleId="CommentTextChar">
    <w:name w:val="Comment Text Char"/>
    <w:basedOn w:val="DefaultParagraphFont"/>
    <w:link w:val="CommentText"/>
    <w:uiPriority w:val="99"/>
    <w:semiHidden/>
    <w:rsid w:val="00C830CB"/>
    <w:rPr>
      <w:sz w:val="20"/>
      <w:szCs w:val="20"/>
    </w:rPr>
  </w:style>
  <w:style w:type="paragraph" w:styleId="CommentSubject">
    <w:name w:val="annotation subject"/>
    <w:basedOn w:val="CommentText"/>
    <w:next w:val="CommentText"/>
    <w:link w:val="CommentSubjectChar"/>
    <w:uiPriority w:val="99"/>
    <w:semiHidden/>
    <w:unhideWhenUsed/>
    <w:rsid w:val="00C830CB"/>
    <w:rPr>
      <w:b/>
      <w:bCs/>
    </w:rPr>
  </w:style>
  <w:style w:type="character" w:customStyle="1" w:styleId="CommentSubjectChar">
    <w:name w:val="Comment Subject Char"/>
    <w:basedOn w:val="CommentTextChar"/>
    <w:link w:val="CommentSubject"/>
    <w:uiPriority w:val="99"/>
    <w:semiHidden/>
    <w:rsid w:val="00C830CB"/>
    <w:rPr>
      <w:b/>
      <w:bCs/>
      <w:sz w:val="20"/>
      <w:szCs w:val="20"/>
    </w:rPr>
  </w:style>
  <w:style w:type="paragraph" w:styleId="Revision">
    <w:name w:val="Revision"/>
    <w:hidden/>
    <w:uiPriority w:val="99"/>
    <w:semiHidden/>
    <w:rsid w:val="0022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C4C7C-1E93-4645-9815-4FA08BF3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Alvarado, Peter (DCLB)</dc:creator>
  <cp:keywords/>
  <dc:description/>
  <cp:lastModifiedBy>Barbieri, Lucky (EOM)</cp:lastModifiedBy>
  <cp:revision>2</cp:revision>
  <dcterms:created xsi:type="dcterms:W3CDTF">2022-05-11T17:55:00Z</dcterms:created>
  <dcterms:modified xsi:type="dcterms:W3CDTF">2022-05-11T17:55:00Z</dcterms:modified>
</cp:coreProperties>
</file>